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C1" w:rsidRDefault="00DE3CC1" w:rsidP="00DE3CC1">
      <w:r>
        <w:t>ADAY HAKEM KURSU</w:t>
      </w:r>
    </w:p>
    <w:p w:rsidR="00DE3CC1" w:rsidRDefault="00DE3CC1" w:rsidP="00DE3CC1"/>
    <w:p w:rsidR="00DE3CC1" w:rsidRDefault="00DE3CC1" w:rsidP="00DE3CC1">
      <w:r>
        <w:t>Aday Hakem Kursu'na katılabilmek için gerekli şartlar;</w:t>
      </w:r>
    </w:p>
    <w:p w:rsidR="00DE3CC1" w:rsidRDefault="00DE3CC1" w:rsidP="00DE3CC1"/>
    <w:p w:rsidR="00DE3CC1" w:rsidRDefault="00DE3CC1" w:rsidP="00DE3CC1">
      <w:r>
        <w:t>1- T.C. veya K.K.T.C. vatandaşı olmak,</w:t>
      </w:r>
    </w:p>
    <w:p w:rsidR="00DE3CC1" w:rsidRDefault="00DE3CC1" w:rsidP="00DE3CC1">
      <w:r>
        <w:t>2- En az lise veya dengi okuldan mezun olmak (ulusal sporcularda bu şart aranmaz),</w:t>
      </w:r>
    </w:p>
    <w:p w:rsidR="00DE3CC1" w:rsidRDefault="00DE3CC1" w:rsidP="00DE3CC1">
      <w:r>
        <w:t>3- 19 yaşından gün almış olmak,</w:t>
      </w:r>
    </w:p>
    <w:p w:rsidR="00DE3CC1" w:rsidRDefault="00DE3CC1" w:rsidP="00DE3CC1">
      <w:r>
        <w:t>4- Daha önce satranç ya da başka bir spor dalında, hakem, sporcu veya başka bir görevde iken 6 ay veya daha fazla hak mahrumiyeti veya yarışmalardan men cezası almamış olmak,</w:t>
      </w:r>
    </w:p>
    <w:p w:rsidR="00DE3CC1" w:rsidRDefault="00DE3CC1" w:rsidP="00DE3CC1">
      <w:r>
        <w:t>5- Sabıka kaydı bulunmamak,</w:t>
      </w:r>
    </w:p>
    <w:p w:rsidR="00DE3CC1" w:rsidRDefault="00DE3CC1" w:rsidP="00DE3CC1">
      <w:r>
        <w:t xml:space="preserve">6- Online kayıt sayfası bulunmuyor ise Kurs </w:t>
      </w:r>
      <w:proofErr w:type="spellStart"/>
      <w:r>
        <w:t>Yöneticisi'nden</w:t>
      </w:r>
      <w:proofErr w:type="spellEnd"/>
      <w:r>
        <w:t xml:space="preserve"> yeterli kontenjan olduğuna dair teyit almak.</w:t>
      </w:r>
    </w:p>
    <w:p w:rsidR="00DE3CC1" w:rsidRDefault="00DE3CC1" w:rsidP="00DE3CC1"/>
    <w:p w:rsidR="00DE3CC1" w:rsidRDefault="00DE3CC1" w:rsidP="00DE3CC1">
      <w:r>
        <w:t xml:space="preserve">Aday Hakem Kursu'na müracaatta Kurs </w:t>
      </w:r>
      <w:proofErr w:type="spellStart"/>
      <w:r>
        <w:t>Yöneticisi’ne</w:t>
      </w:r>
      <w:proofErr w:type="spellEnd"/>
      <w:r>
        <w:t xml:space="preserve"> verilecek evraklar;</w:t>
      </w:r>
    </w:p>
    <w:p w:rsidR="00DE3CC1" w:rsidRDefault="00DE3CC1" w:rsidP="00DE3CC1"/>
    <w:p w:rsidR="00DE3CC1" w:rsidRDefault="00DE3CC1" w:rsidP="00DE3CC1">
      <w:r>
        <w:t>1. Kursa katılmak istenildiğine dair DİLEKÇE,</w:t>
      </w:r>
    </w:p>
    <w:p w:rsidR="00DE3CC1" w:rsidRDefault="00DE3CC1" w:rsidP="00DE3CC1">
      <w:r>
        <w:t>2. Çevre illerden kurslara katılacak adaylar, il temsilciliğinden alacakları İL ONAYI ile katılabileceklerdir. İllerdeki hakem sayısının gereğinden fazla artışın önüne geçebilmek maksadıyla bu uygulamaya ihtiyaç duyulmuştur.</w:t>
      </w:r>
    </w:p>
    <w:p w:rsidR="00DE3CC1" w:rsidRDefault="00DE3CC1" w:rsidP="00DE3CC1">
      <w:r>
        <w:t>3. Gençlik Hizmetleri ve Spor İl Müdürlüğü'nden veya e-Devlet uygulaması üzerinden alınmış olan “sporcu cezası yoktur” yazısı,</w:t>
      </w:r>
    </w:p>
    <w:p w:rsidR="00DE3CC1" w:rsidRDefault="00DE3CC1" w:rsidP="00DE3CC1">
      <w:r>
        <w:t>4- Adli Sicil ve İstatistik Müdürlüğü’nden veya e-Devlet uygulaması üzerinden alınmış olan “adli sicil kaydı” belgesi, (657 sayılı Devlet Memurları kapsamında olanlardan adli sicil kaydı belgesi yerine görev yeri belgesi istenir. Bu belgede açık unvan veya mezuniyet durumu belirtilmiş ise ayrıca diploma fotokopisine ihtiyaç duyulmamaktadır.</w:t>
      </w:r>
    </w:p>
    <w:p w:rsidR="00DE3CC1" w:rsidRDefault="00DE3CC1" w:rsidP="00DE3CC1">
      <w:r>
        <w:t>5. Diploma Fotokopisi veya e-Devlet uygulaması üzerinden alınmış olan mezuniyet durumu belgesi (4. maddede belirtilen görev yeri belgesi mevcut ise diploma fotokopisine ihtiyaç duyulmamaktadır.)</w:t>
      </w:r>
    </w:p>
    <w:p w:rsidR="00DE3CC1" w:rsidRDefault="00DE3CC1" w:rsidP="00DE3CC1">
      <w:r>
        <w:t>6. 1 (Bir) adet vesikalık fotoğraf,</w:t>
      </w:r>
    </w:p>
    <w:p w:rsidR="00DE3CC1" w:rsidRDefault="00DE3CC1" w:rsidP="00DE3CC1">
      <w:r>
        <w:t xml:space="preserve">7. Kurs katılım bedelinin (800 TL) yatırıldığına dair banka </w:t>
      </w:r>
      <w:proofErr w:type="gramStart"/>
      <w:r>
        <w:t>dekontu</w:t>
      </w:r>
      <w:proofErr w:type="gramEnd"/>
      <w:r>
        <w:t xml:space="preserve"> (ATM'lerden yapılan işlemlerde işlem ücreti alınabilmektedir). (Dekontun açıklamasına Kursiyerin Adı, Soyadı ve Kurs İli, Kurs Türü, Hakem Kurs Bedeli ifadesi) eklenmelidir. </w:t>
      </w:r>
      <w:proofErr w:type="spellStart"/>
      <w:r>
        <w:t>Örn</w:t>
      </w:r>
      <w:proofErr w:type="spellEnd"/>
      <w:r>
        <w:t xml:space="preserve"> Açıklama (Cengiz İNCE İstanbul Aday Hakem Kurs Bedeli)</w:t>
      </w:r>
    </w:p>
    <w:p w:rsidR="00DE3CC1" w:rsidRPr="00DE3CC1" w:rsidRDefault="00DE3CC1" w:rsidP="00DE3CC1">
      <w:r w:rsidRPr="00DE3CC1">
        <w:t>İş Bankası</w:t>
      </w:r>
      <w:r w:rsidRPr="00DE3CC1">
        <w:tab/>
        <w:t xml:space="preserve"> 4200</w:t>
      </w:r>
      <w:r w:rsidRPr="00DE3CC1">
        <w:tab/>
        <w:t xml:space="preserve"> 6299226</w:t>
      </w:r>
      <w:r w:rsidRPr="00DE3CC1">
        <w:tab/>
        <w:t xml:space="preserve"> Türkiye Satranç Federasyonu </w:t>
      </w:r>
      <w:r w:rsidRPr="00DE3CC1">
        <w:tab/>
        <w:t xml:space="preserve"> TR83 0006 4000 0014 2006 2992 26</w:t>
      </w:r>
    </w:p>
    <w:p w:rsidR="00DE3CC1" w:rsidRDefault="00DE3CC1" w:rsidP="00DE3CC1"/>
    <w:p w:rsidR="00DE3CC1" w:rsidRDefault="00DE3CC1" w:rsidP="00DE3CC1">
      <w:r>
        <w:t xml:space="preserve"> </w:t>
      </w:r>
    </w:p>
    <w:p w:rsidR="00DE3CC1" w:rsidRDefault="00DE3CC1" w:rsidP="00DE3CC1"/>
    <w:p w:rsidR="00DE3CC1" w:rsidRDefault="00DE3CC1" w:rsidP="00DE3CC1">
      <w:r>
        <w:t xml:space="preserve"> </w:t>
      </w:r>
    </w:p>
    <w:p w:rsidR="00DE3CC1" w:rsidRDefault="00DE3CC1" w:rsidP="00DE3CC1"/>
    <w:p w:rsidR="00DE3CC1" w:rsidRDefault="00DE3CC1" w:rsidP="00DE3CC1"/>
    <w:p w:rsidR="00DE3CC1" w:rsidRDefault="00DE3CC1" w:rsidP="00DE3CC1"/>
    <w:p w:rsidR="00915E4E" w:rsidRDefault="00DE3CC1" w:rsidP="00DE3CC1">
      <w:bookmarkStart w:id="0" w:name="_GoBack"/>
      <w:bookmarkEnd w:id="0"/>
    </w:p>
    <w:sectPr w:rsidR="00915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21"/>
    <w:rsid w:val="00BA2121"/>
    <w:rsid w:val="00C87F48"/>
    <w:rsid w:val="00CF0F7B"/>
    <w:rsid w:val="00DE3C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5982"/>
  <w15:chartTrackingRefBased/>
  <w15:docId w15:val="{F1DDC782-D71A-4D91-8FA4-254DC255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E3C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Silentall Unattended Installer</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cp:lastPrinted>2023-11-21T16:31:00Z</cp:lastPrinted>
  <dcterms:created xsi:type="dcterms:W3CDTF">2023-11-21T16:15:00Z</dcterms:created>
  <dcterms:modified xsi:type="dcterms:W3CDTF">2023-11-21T16:31:00Z</dcterms:modified>
</cp:coreProperties>
</file>